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8D8" w:rsidRDefault="008D68D8" w:rsidP="008D68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Wyniki otwartego konkursu ofert na realizację zadań publicznych w zakresie wspierania i upowszechniania kultury fizycznej</w:t>
      </w:r>
      <w:r w:rsidR="008849A3">
        <w:rPr>
          <w:rFonts w:ascii="Times New Roman" w:hAnsi="Times New Roman"/>
          <w:b/>
          <w:sz w:val="24"/>
          <w:szCs w:val="24"/>
        </w:rPr>
        <w:t xml:space="preserve"> </w:t>
      </w:r>
      <w:r w:rsidR="00C042A4">
        <w:rPr>
          <w:rFonts w:ascii="Times New Roman" w:hAnsi="Times New Roman"/>
          <w:b/>
          <w:sz w:val="24"/>
          <w:szCs w:val="24"/>
        </w:rPr>
        <w:t xml:space="preserve">w </w:t>
      </w:r>
      <w:r w:rsidR="008849A3">
        <w:rPr>
          <w:rFonts w:ascii="Times New Roman" w:hAnsi="Times New Roman"/>
          <w:b/>
          <w:sz w:val="24"/>
          <w:szCs w:val="24"/>
        </w:rPr>
        <w:t>Gminie Sulęcin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D68D8" w:rsidRDefault="008D68D8" w:rsidP="008D68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201</w:t>
      </w:r>
      <w:r w:rsidR="008849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roku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19"/>
        <w:gridCol w:w="3946"/>
        <w:gridCol w:w="1701"/>
      </w:tblGrid>
      <w:tr w:rsidR="00800893" w:rsidTr="00800893">
        <w:trPr>
          <w:trHeight w:val="8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zadania</w:t>
            </w:r>
            <w:r w:rsidR="008849A3">
              <w:rPr>
                <w:rFonts w:ascii="Times New Roman" w:hAnsi="Times New Roman"/>
                <w:sz w:val="24"/>
                <w:szCs w:val="24"/>
              </w:rPr>
              <w:t xml:space="preserve"> publicznego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8849A3">
              <w:rPr>
                <w:rFonts w:ascii="Times New Roman" w:hAnsi="Times New Roman"/>
                <w:sz w:val="24"/>
                <w:szCs w:val="24"/>
              </w:rPr>
              <w:t>oferenta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84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przyznanych środków publicznych</w:t>
            </w:r>
          </w:p>
        </w:tc>
      </w:tr>
      <w:tr w:rsidR="0080089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piłki siatkowej na terenie Gminy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Sulęcińskie Towarzystwo Siatkarskie „Olimpia” Sulęcin z siedzibą w Sulęcinie, ul. Emilii Plater 1,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 w:rsidP="0080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170 000 zł</w:t>
            </w:r>
          </w:p>
        </w:tc>
      </w:tr>
      <w:tr w:rsidR="0080089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piłki siatkowej na terenie Gminy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Stowarzyszenie Oświatowe PEGAZ w Sulęcinie z siedzibą w Sulęcinie, u</w:t>
            </w:r>
            <w:r w:rsidR="009A23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Emilii Plater 1,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849A3" w:rsidP="0080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przyznano</w:t>
            </w:r>
          </w:p>
        </w:tc>
      </w:tr>
      <w:tr w:rsidR="0080089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piłki nożnej                      na terenie miasta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Stowarzyszenie Sportowe Miejski Klub Sportowy „  STAL ” Sulęcin z siedzibą w Sulęcinie, ul. Moniuszki 2,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849A3" w:rsidP="0080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przyznano</w:t>
            </w:r>
          </w:p>
        </w:tc>
      </w:tr>
      <w:tr w:rsidR="0080089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piłki nożnej                      na terenie miasta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80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Stowarzyszenie Sportowe Parafialna Akademia Piłkarska BOSKO Sulęcin z siedzibą w Sulęcinie, ul.</w:t>
            </w:r>
            <w:r w:rsidR="000E12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Marii Skłodowskiej </w:t>
            </w:r>
            <w:r w:rsidR="000E12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Curie</w:t>
            </w:r>
            <w:r w:rsidR="000E12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1, 69-200 Sulęcin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93" w:rsidRDefault="000E1291" w:rsidP="0080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30 000 zł</w:t>
            </w:r>
          </w:p>
        </w:tc>
      </w:tr>
      <w:tr w:rsidR="0080089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0E1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00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Popularyzacja piłki nożnej                       na terenie </w:t>
            </w:r>
            <w:r w:rsidR="000E1291">
              <w:rPr>
                <w:rFonts w:ascii="Times New Roman" w:hAnsi="Times New Roman"/>
                <w:sz w:val="24"/>
                <w:szCs w:val="24"/>
              </w:rPr>
              <w:t xml:space="preserve">Sołectwa </w:t>
            </w:r>
            <w:r>
              <w:rPr>
                <w:rFonts w:ascii="Times New Roman" w:hAnsi="Times New Roman"/>
                <w:sz w:val="24"/>
                <w:szCs w:val="24"/>
              </w:rPr>
              <w:t>Trzemeszn</w:t>
            </w:r>
            <w:r w:rsidR="000E1291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Klub Sportowy „ ZNICZ” Trzemeszno Lub. </w:t>
            </w:r>
            <w:r w:rsidR="009A23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 w:rsidR="000E12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siedzibą w Trzemesznie Lub., ul. Poznańska 63a,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93" w:rsidRDefault="00800893" w:rsidP="000E12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E12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000 zł</w:t>
            </w:r>
          </w:p>
        </w:tc>
      </w:tr>
      <w:tr w:rsidR="008849A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piłki nożnej na terenie Sołectwa Długoszyn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Klub Sportowy ORKAN Długoszyn z siedzibą Długoszyn 17,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 w:rsidP="000E12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15 000 zł</w:t>
            </w:r>
          </w:p>
        </w:tc>
      </w:tr>
      <w:tr w:rsidR="008849A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badmintona na terenie Gminy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Sulęciński Klub Badmintona „Badminton4all” z siedzibą w Sulęcinie, os. Kopernika</w:t>
            </w:r>
            <w:r w:rsidR="00C042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6F/8,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C042A4" w:rsidP="000E12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przyznano</w:t>
            </w:r>
          </w:p>
        </w:tc>
      </w:tr>
      <w:tr w:rsidR="008849A3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884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Popularyzacja badmintona na terenie Gminy Sulęcin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C04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Sulęcińskie Stowarzyszenie Badmintona z siedzibą w Sulęcinie, Os. Kopernika 7, 69-200 Sulęcin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3" w:rsidRDefault="00C042A4" w:rsidP="000E12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23 000 zł</w:t>
            </w:r>
          </w:p>
        </w:tc>
      </w:tr>
      <w:tr w:rsidR="00C042A4" w:rsidTr="008008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A4" w:rsidRDefault="00C04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A4" w:rsidRDefault="00C04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Popularyzacja lekkoatletyki na terenie Gminy Sulęcin 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A4" w:rsidRDefault="00C04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wpłynęła oferta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A4" w:rsidRDefault="00C042A4" w:rsidP="000E12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446FB0" w:rsidRDefault="00446FB0">
      <w:bookmarkStart w:id="0" w:name="_GoBack"/>
      <w:bookmarkEnd w:id="0"/>
    </w:p>
    <w:sectPr w:rsidR="0044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8"/>
    <w:rsid w:val="00063C90"/>
    <w:rsid w:val="000E1291"/>
    <w:rsid w:val="00446FB0"/>
    <w:rsid w:val="006A13C2"/>
    <w:rsid w:val="006B1A82"/>
    <w:rsid w:val="00800893"/>
    <w:rsid w:val="008849A3"/>
    <w:rsid w:val="008D68D8"/>
    <w:rsid w:val="009A2318"/>
    <w:rsid w:val="00C0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2ECB"/>
  <w15:chartTrackingRefBased/>
  <w15:docId w15:val="{457E55C9-9DD7-48D8-BF66-BAA501C2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8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Nowicki</dc:creator>
  <cp:keywords/>
  <dc:description/>
  <cp:lastModifiedBy>Jan Dul</cp:lastModifiedBy>
  <cp:revision>2</cp:revision>
  <cp:lastPrinted>2018-03-27T10:38:00Z</cp:lastPrinted>
  <dcterms:created xsi:type="dcterms:W3CDTF">2018-03-27T12:56:00Z</dcterms:created>
  <dcterms:modified xsi:type="dcterms:W3CDTF">2018-03-27T12:56:00Z</dcterms:modified>
</cp:coreProperties>
</file>